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41" w:rsidRDefault="00384A41" w:rsidP="0038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4A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PRZEDMIOTOWE ZASADY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OCENIANIA</w:t>
      </w:r>
    </w:p>
    <w:p w:rsidR="00384A41" w:rsidRPr="00384A41" w:rsidRDefault="00384A41" w:rsidP="0038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84A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 ZAJĘĆ TECHNICZNYCH W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 IV – VI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Przedmiot: </w:t>
      </w:r>
      <w:r w:rsidRPr="00384A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zajęcia techniczne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Nauczyciel: </w:t>
      </w:r>
      <w:r w:rsidRPr="00384A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mgr Małgorzata Marcjan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Ocena ucznia powinna być oceną wspierającą w osiąganiu celów, motywującą ucznia do dalszej pracy i diagnozującą jego osiągnięcia.</w:t>
      </w:r>
    </w:p>
    <w:p w:rsidR="00384A41" w:rsidRPr="00384A41" w:rsidRDefault="00384A41" w:rsidP="00384A41">
      <w:pPr>
        <w:numPr>
          <w:ilvl w:val="0"/>
          <w:numId w:val="3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Obszary oceniania: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podlegają</w:t>
      </w:r>
    </w:p>
    <w:p w:rsidR="00384A41" w:rsidRPr="00384A41" w:rsidRDefault="00384A41" w:rsidP="00384A4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wysiłek wkładany przez ucznia w wywiązywanie się z obowiązków wynikających ze specyfiki tych zajęć</w:t>
      </w:r>
    </w:p>
    <w:p w:rsidR="00384A41" w:rsidRPr="00384A41" w:rsidRDefault="00384A41" w:rsidP="00384A4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</w:t>
      </w:r>
    </w:p>
    <w:p w:rsidR="00384A41" w:rsidRPr="00384A41" w:rsidRDefault="00384A41" w:rsidP="00384A4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</w:t>
      </w:r>
    </w:p>
    <w:p w:rsidR="00384A41" w:rsidRPr="00384A41" w:rsidRDefault="00384A41" w:rsidP="00384A4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wiedzy przedmiotowej w sytuacjach praktycznych</w:t>
      </w:r>
    </w:p>
    <w:p w:rsidR="00384A41" w:rsidRPr="00384A41" w:rsidRDefault="00384A41" w:rsidP="00384A4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</w:t>
      </w:r>
    </w:p>
    <w:p w:rsidR="00384A41" w:rsidRPr="00384A41" w:rsidRDefault="00384A41" w:rsidP="00384A4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w grupie</w:t>
      </w:r>
    </w:p>
    <w:p w:rsidR="00384A41" w:rsidRPr="00384A41" w:rsidRDefault="00384A41" w:rsidP="00384A41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i postawy</w:t>
      </w:r>
    </w:p>
    <w:p w:rsidR="00384A41" w:rsidRPr="00384A41" w:rsidRDefault="00384A41" w:rsidP="00384A41">
      <w:pPr>
        <w:numPr>
          <w:ilvl w:val="0"/>
          <w:numId w:val="3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Sposoby sprawdzania wiedzy i umiejętności uczniów: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oceny za:</w:t>
      </w:r>
    </w:p>
    <w:p w:rsidR="00384A41" w:rsidRPr="00384A41" w:rsidRDefault="00384A41" w:rsidP="00384A4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pisemne sprawdzające wiedzę np. praca klasowa, sprawdzian, kartkówka</w:t>
      </w:r>
    </w:p>
    <w:p w:rsidR="00384A41" w:rsidRPr="00384A41" w:rsidRDefault="00384A41" w:rsidP="00384A4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ustne: odpowiedzi, prezentacja</w:t>
      </w:r>
    </w:p>
    <w:p w:rsidR="00384A41" w:rsidRPr="00384A41" w:rsidRDefault="00384A41" w:rsidP="00384A4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formy praktyczne: prace wytwórcze (indywidualne, zespołowe)</w:t>
      </w:r>
    </w:p>
    <w:p w:rsidR="00384A41" w:rsidRPr="00384A41" w:rsidRDefault="00384A41" w:rsidP="00384A4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 pracy uczniów (na lekcji z działaniami wytwórczymi)</w:t>
      </w:r>
    </w:p>
    <w:p w:rsidR="00384A41" w:rsidRPr="00384A41" w:rsidRDefault="00384A41" w:rsidP="00384A4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w zeszycie ćwiczeń</w:t>
      </w:r>
    </w:p>
    <w:p w:rsidR="00384A41" w:rsidRPr="00384A41" w:rsidRDefault="00384A41" w:rsidP="00384A4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zajęciach</w:t>
      </w:r>
    </w:p>
    <w:p w:rsidR="00384A41" w:rsidRPr="00384A41" w:rsidRDefault="00384A41" w:rsidP="00384A41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zachowanie i postawa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postępach ucznia są jawne i odnotowane w dzienniku lekcyjnym.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informowany o swoich ocenach na bieżąco podczas lekcji wraz z ich uzasadnieniem w formie ustnej lub pisemnej, co uczeń robi dobrze i nad czym musi jeszcze popracować.</w:t>
      </w:r>
    </w:p>
    <w:p w:rsidR="00384A41" w:rsidRPr="00384A41" w:rsidRDefault="00384A41" w:rsidP="00384A41">
      <w:pPr>
        <w:numPr>
          <w:ilvl w:val="0"/>
          <w:numId w:val="3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szczegółowe na poszczególne stopnie: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celujący: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opanował w stopniu bardzo dobrym wiedzę i umiejętności przewidziane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 nauczania w danej klasie a ponadto posiadł wiedzę i umiejętności znacznie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przekraczające poza program nauczania przedmiotu w danej klasie, samodzielnie i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twórczo rozwija własne uzdolnienia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wyróżnia się dużą aktywnością i zaangażowaniem na zajęciach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osiąga sukcesy w konkursach przedmiotowych kwalifikuje się do finałów na szczeblu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 (regionalnym) albo krajowym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jego zachowania i postawy są nienaganne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korzysta z różnorodnych źródeł informacji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jest twórczy i kreatywny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lub posiada inne porównywalne osiągnięcia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wzorowo prowadzi swój zeszyt ćwiczeń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bardzo dobry: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opanował pełen zakres wiedzy i umiejętności, określony programem nauczania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w danej klasie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sprawnie posługuje się zdobytymi wiadomościami, samodzielnie rozwiązuje problemy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teoretyczne i praktyczne ujęte programem nauczania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zastosować posiadaną wiedzę do rozwiązywania zadań i problemów w nowych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sytuacjach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jego zachowania i postawy są nienaganne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korzysta z różnorodnych źródeł informacji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bardzo dobrze prowadzi swój zeszyt ćwiczeń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dobry: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opanował wiadomości i umiejętności na poziomie przekraczającym wymagania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opisane w podstawie programowej oraz poprawnie stosuje wiadomości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rozwiązuje samodzielnie typowe zadania praktyczne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jego postawy i zachowania są poprawne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dobrze prowadzi zeszyt ćwiczeń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Stopień dostateczny: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opanował wiadomości i umiejętności określone programem nauczania w danej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klasie na poziomie nieprzekraczającym wymagań zawartych w podstawie programowej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rozwiązuje typowe zadania praktyczne o średnim stopniu trudności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jego zachowania i postawy są poprawne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prowadzi zeszyt ćwiczeń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dopuszczający: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rozwiązuje z pomocą nauczyciela zadania teoretyczne i praktyczne typowe o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niewielkim stopniu trudności, ale nie spełnia wymagań zawartych w podstawie programowej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braki w opanowaniu minimum programowego nie przekreślają możliwości uzyskania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ucznia podstawowej wiedzy w ciągu dalszej nauki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jego zachowania i postawy są poprawne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prowadzi zeszyt ćwiczeń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Stopień niedostateczny: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nie opanował wiadomości i umiejętności określonych w podstawie programowej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nauczania w danej klasie a braki w wiadomościach i umiejętnościach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uniemożliwiają dalsze zdobywanie wiedzy z tego przedmiotu oraz nie jest w stanie wykonać zadań o niewielkim stopniu trudności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oddaje prac wytwórczych.</w:t>
      </w:r>
    </w:p>
    <w:p w:rsidR="00384A41" w:rsidRPr="00384A41" w:rsidRDefault="00384A41" w:rsidP="00384A41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oceniania prac pisemnych: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Skala stopni z prac pisemnych</w:t>
      </w:r>
    </w:p>
    <w:p w:rsidR="00384A41" w:rsidRPr="00384A41" w:rsidRDefault="00384A41" w:rsidP="00384A41">
      <w:pPr>
        <w:autoSpaceDE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pisemne będą oceniane w skali punktowej przeliczanej na stopnie w skali 1 - 6 w następujący sposób: </w:t>
      </w:r>
    </w:p>
    <w:p w:rsidR="00384A41" w:rsidRPr="00384A41" w:rsidRDefault="00384A41" w:rsidP="00384A41">
      <w:pPr>
        <w:autoSpaceDE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100 % -  6</w:t>
      </w:r>
    </w:p>
    <w:p w:rsidR="00384A41" w:rsidRPr="00384A41" w:rsidRDefault="00384A41" w:rsidP="00384A41">
      <w:pPr>
        <w:autoSpaceDE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99% - 93%  -  5 </w:t>
      </w:r>
    </w:p>
    <w:p w:rsidR="00384A41" w:rsidRPr="00384A41" w:rsidRDefault="00384A41" w:rsidP="00384A41">
      <w:pPr>
        <w:autoSpaceDE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92%  -  5- </w:t>
      </w:r>
    </w:p>
    <w:p w:rsidR="00384A41" w:rsidRPr="00384A41" w:rsidRDefault="00384A41" w:rsidP="00384A41">
      <w:pPr>
        <w:autoSpaceDE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91%  -  83%  -  4 +</w:t>
      </w:r>
    </w:p>
    <w:p w:rsidR="00384A41" w:rsidRPr="00384A41" w:rsidRDefault="00384A41" w:rsidP="00384A41">
      <w:pPr>
        <w:autoSpaceDE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82%   - 75%  -  4</w:t>
      </w:r>
    </w:p>
    <w:p w:rsidR="00384A41" w:rsidRPr="00384A41" w:rsidRDefault="00384A41" w:rsidP="00384A41">
      <w:pPr>
        <w:autoSpaceDE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74%  -  4-</w:t>
      </w:r>
    </w:p>
    <w:p w:rsidR="00384A41" w:rsidRPr="00384A41" w:rsidRDefault="00384A41" w:rsidP="00384A41">
      <w:pPr>
        <w:autoSpaceDE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73%  -  64%  -  3+</w:t>
      </w:r>
    </w:p>
    <w:p w:rsidR="00384A41" w:rsidRPr="00384A41" w:rsidRDefault="00384A41" w:rsidP="00384A41">
      <w:pPr>
        <w:autoSpaceDE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63%  -  55%  -  3</w:t>
      </w:r>
    </w:p>
    <w:p w:rsidR="00384A41" w:rsidRPr="00384A41" w:rsidRDefault="00384A41" w:rsidP="00384A41">
      <w:pPr>
        <w:autoSpaceDE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54%  -  3-</w:t>
      </w:r>
    </w:p>
    <w:p w:rsidR="00384A41" w:rsidRPr="00384A41" w:rsidRDefault="00384A41" w:rsidP="00384A41">
      <w:pPr>
        <w:autoSpaceDE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53%  -  45%  -  2+</w:t>
      </w:r>
    </w:p>
    <w:p w:rsidR="00384A41" w:rsidRPr="00384A41" w:rsidRDefault="00384A41" w:rsidP="00384A41">
      <w:pPr>
        <w:autoSpaceDE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44%  -  38%  -  2</w:t>
      </w:r>
    </w:p>
    <w:p w:rsidR="00384A41" w:rsidRPr="00384A41" w:rsidRDefault="00384A41" w:rsidP="00384A41">
      <w:pPr>
        <w:autoSpaceDE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37%  -  2-</w:t>
      </w:r>
    </w:p>
    <w:p w:rsidR="00384A41" w:rsidRPr="00384A41" w:rsidRDefault="00384A41" w:rsidP="00384A41">
      <w:pPr>
        <w:autoSpaceDE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36%  -  0%     - 1  </w:t>
      </w:r>
    </w:p>
    <w:p w:rsidR="00384A41" w:rsidRPr="00384A41" w:rsidRDefault="00384A41" w:rsidP="00384A41">
      <w:pPr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Suma punktów ze wszystkich zadań daje 100%. Uczeń, który uzyskał taką liczbę punktów z prac klasowych, sprawdzianów (nie dotyczy kartkówek) otrzymuje stopień celujący.</w:t>
      </w:r>
    </w:p>
    <w:p w:rsidR="00384A41" w:rsidRPr="00384A41" w:rsidRDefault="00384A41" w:rsidP="00384A4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Praca</w:t>
      </w: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4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klasowa :</w:t>
      </w:r>
    </w:p>
    <w:p w:rsidR="00384A41" w:rsidRPr="00384A41" w:rsidRDefault="00384A41" w:rsidP="00384A4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a)obejmuje duże partie materiału, stopień wystawiony na jej podstawie ma znaczący wpływ na stopień okresowy;</w:t>
      </w:r>
    </w:p>
    <w:p w:rsidR="00384A41" w:rsidRPr="00384A41" w:rsidRDefault="00384A41" w:rsidP="00384A4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b)  zasady przeprowadzenia:</w:t>
      </w:r>
    </w:p>
    <w:p w:rsidR="00384A41" w:rsidRPr="00384A41" w:rsidRDefault="00384A41" w:rsidP="00384A41">
      <w:pPr>
        <w:numPr>
          <w:ilvl w:val="0"/>
          <w:numId w:val="18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klasowe są obowiązkowe dla wszystkich uczniów,</w:t>
      </w:r>
    </w:p>
    <w:p w:rsidR="00384A41" w:rsidRPr="00384A41" w:rsidRDefault="00384A41" w:rsidP="00384A41">
      <w:pPr>
        <w:numPr>
          <w:ilvl w:val="0"/>
          <w:numId w:val="1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znać z dwutygodniowym wyprzedzeniem terminy prac klasowych, </w:t>
      </w:r>
    </w:p>
    <w:p w:rsidR="00384A41" w:rsidRPr="00384A41" w:rsidRDefault="00384A41" w:rsidP="00384A41">
      <w:pPr>
        <w:numPr>
          <w:ilvl w:val="0"/>
          <w:numId w:val="15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jednego dnia można przeprowadzić tylko jedną pracę klasową, w ciągu tygodnia nie więcej niż jedną;</w:t>
      </w:r>
    </w:p>
    <w:p w:rsidR="00384A41" w:rsidRPr="00384A41" w:rsidRDefault="00384A41" w:rsidP="00384A41">
      <w:pPr>
        <w:widowControl w:val="0"/>
        <w:numPr>
          <w:ilvl w:val="0"/>
          <w:numId w:val="15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ar-SA"/>
        </w:rPr>
        <w:t>każda praca klasowa winna być zapowiedziana i poprzedzona lekcją powtórzeniowo – utrwalającą wiadomości i umiejętności objęte sprawdzeniem,</w:t>
      </w:r>
    </w:p>
    <w:p w:rsidR="00384A41" w:rsidRPr="00384A41" w:rsidRDefault="00384A41" w:rsidP="00384A41">
      <w:pPr>
        <w:widowControl w:val="0"/>
        <w:numPr>
          <w:ilvl w:val="0"/>
          <w:numId w:val="15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ar-SA"/>
        </w:rPr>
        <w:t>nauczyciel powinien z dwutygodniowym wyprzedzeniem zapowiedzieć i odnotować w dzienniku  ołówkiem  temat pracy pisemnej.</w:t>
      </w:r>
    </w:p>
    <w:p w:rsidR="00384A41" w:rsidRPr="00384A41" w:rsidRDefault="00384A41" w:rsidP="00384A41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tygodnia można zaplanować uczniom maksymalnie trzy prace pisemne ( z wyjątkiem kartkówek i prac pisemnych przełożonych na prośbę uczniów na inny termin), w ciągu dnia – jedną.</w:t>
      </w:r>
    </w:p>
    <w:p w:rsidR="00384A41" w:rsidRPr="00384A41" w:rsidRDefault="00384A41" w:rsidP="0038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pisemne formy sprawdzenia wiedzy powinny być poprawione i oceniane w ciągu 14 dni od ich napisania przez uczniów. </w:t>
      </w:r>
    </w:p>
    <w:p w:rsidR="00384A41" w:rsidRPr="00384A41" w:rsidRDefault="00384A41" w:rsidP="0038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 przystąpienia do pisemnego sprawdzianu wiadomości z powodu nieobecności w szkole uczeń ma prawo ( w razie nieobecności usprawiedliwionej) i –jeżeli tak postanowi nauczyciel- obowiązek przystąpienia do analogicznego sprawdzianu z tej samej partii materiału lub zaliczenia jej w inny sposób w ciągu najbliższych lekcji po zakończeniu okresu przewidzianego na uzupełnienie braków. </w:t>
      </w:r>
    </w:p>
    <w:p w:rsidR="00384A41" w:rsidRPr="00384A41" w:rsidRDefault="00384A41" w:rsidP="0038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ma prawo bez zapowiedzi odpytać z przewidzianego praca klasowa zakresu materiału lub sprawdzić przewidziane pracą klasową umiejętności  ucznia , który nie pisał pracy z przyczyn nieusprawiedliwionych.</w:t>
      </w:r>
    </w:p>
    <w:p w:rsidR="00384A41" w:rsidRPr="00384A41" w:rsidRDefault="00384A41" w:rsidP="0038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Uczeń, który otrzymał z pracy pisemnej stopień niedostateczny lub stopień poniżej jego ambicji ma możliwość jej poprawienia. Poprawa prac pisemnych jest dobrowolna i musi się odbyć w ciągu dwóch tygodni od daty rozdania prac. Uczeń poprawia ją tylko raz. O poprawę wnioskuje uczeń. Termin i formę poprawy ustala nauczyciel, informując o niej ucznia.</w:t>
      </w:r>
    </w:p>
    <w:p w:rsidR="00384A41" w:rsidRPr="00384A41" w:rsidRDefault="00384A41" w:rsidP="00384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stopień uzyskany z poprawy pracy pisemnej wpisuje się do dziennika obok pierwszego stopnia z tego sprawdzianu. Podczas ustalania oceny klasyfikacyjnej bierze się pod uwagę wyższy stopień.</w:t>
      </w:r>
    </w:p>
    <w:p w:rsidR="00384A41" w:rsidRPr="00384A41" w:rsidRDefault="00384A41" w:rsidP="00384A4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ucznia na pracy pisemnej, w odpowiedniej rubryce wpisujemy ,,</w:t>
      </w:r>
      <w:proofErr w:type="spellStart"/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nb</w:t>
      </w:r>
      <w:proofErr w:type="spellEnd"/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384A41" w:rsidRPr="00384A41" w:rsidRDefault="00384A41" w:rsidP="00384A4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„Szczęśliwy numerek” nie obowiązuje w przypadku zapowiedzianych  form sprawdzenia aktywności, wiedzy i umiejętności ucznia (np.: kartkówki, sprawdziany, odpowiedź).</w:t>
      </w:r>
    </w:p>
    <w:p w:rsidR="00384A41" w:rsidRDefault="00384A41" w:rsidP="0038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4A41" w:rsidRDefault="00384A41" w:rsidP="0038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4A41" w:rsidRPr="00384A41" w:rsidRDefault="00384A41" w:rsidP="0038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384A41" w:rsidRPr="00384A41" w:rsidRDefault="00384A41" w:rsidP="0038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4A41" w:rsidRPr="00384A41" w:rsidRDefault="00384A41" w:rsidP="0038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Sprawdzone i poprawione prace kontrolne uczeń i jego rodzice dostają do wglądu według poniższych zasad:</w:t>
      </w:r>
    </w:p>
    <w:p w:rsidR="00384A41" w:rsidRPr="00384A41" w:rsidRDefault="00384A41" w:rsidP="00384A4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zapoznają się z poprawionymi pracami pisemnymi w szkole po rozdaniu ich przez nauczyciela</w:t>
      </w:r>
    </w:p>
    <w:p w:rsidR="00384A41" w:rsidRPr="00384A41" w:rsidRDefault="00384A41" w:rsidP="00384A41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uczniów mają wgląd do poprawionych prac pisemnych swoich dzieci na terenie szkoły po ustaleniu terminu z nauczycielem uczącym danego przedmiotu.</w:t>
      </w:r>
    </w:p>
    <w:p w:rsidR="00384A41" w:rsidRPr="00384A41" w:rsidRDefault="00384A41" w:rsidP="0038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 zobowiązani są do  bieżącej kontroli zeszytu przedmiotowego, zeszytu ćwiczeń, dzienniczka ucznia  i podpisywać każdą ocenę.</w:t>
      </w:r>
    </w:p>
    <w:p w:rsidR="00384A41" w:rsidRPr="00384A41" w:rsidRDefault="00384A41" w:rsidP="00384A41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zgłaszania nieprzygotowania do lekcji: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zgłosić brak obowiązkowego wyposażenia lub przygotowania do zajęć nie podając przyczyny dwa razy w semestrze otrzymuje z to (-). Trzeci raz oznacza cząstkowy stopień niedostateczny.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przygotowania spowodowany dłuższą nieobecnością rozpatruje się indywidualnie</w:t>
      </w:r>
    </w:p>
    <w:p w:rsidR="00384A41" w:rsidRPr="00384A41" w:rsidRDefault="00384A41" w:rsidP="00384A41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otrzymywania ocen za aktywność: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otrzymać podczas lekcji (+) za aktywność. Trzeci raz oznacza cząstkowy stopień bardzo dobry.</w:t>
      </w:r>
    </w:p>
    <w:p w:rsidR="00384A41" w:rsidRPr="00384A41" w:rsidRDefault="00384A41" w:rsidP="00384A41">
      <w:pPr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poprawiania ocen cząstkowych: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, odpowiedzi ustne i zadania domowe nie podlegają poprawie.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PRACY WYTWÓRCZEJ Z TECHNIKI</w:t>
      </w:r>
    </w:p>
    <w:p w:rsidR="00384A41" w:rsidRPr="00384A41" w:rsidRDefault="00384A41" w:rsidP="00384A4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4A41">
        <w:rPr>
          <w:rFonts w:ascii="Times New Roman" w:eastAsia="Times New Roman" w:hAnsi="Times New Roman" w:cs="Times New Roman"/>
          <w:sz w:val="24"/>
          <w:szCs w:val="24"/>
          <w:lang w:eastAsia="pl-PL"/>
        </w:rPr>
        <w:t>Na technice prace wytwórcze oceniane będą według poniższej tabeli.</w:t>
      </w:r>
    </w:p>
    <w:tbl>
      <w:tblPr>
        <w:tblW w:w="92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64"/>
        <w:gridCol w:w="3081"/>
        <w:gridCol w:w="3065"/>
      </w:tblGrid>
      <w:tr w:rsidR="00384A41" w:rsidRPr="00384A41" w:rsidTr="00392721">
        <w:trPr>
          <w:tblCellSpacing w:w="0" w:type="dxa"/>
        </w:trPr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Czynności</w:t>
            </w:r>
          </w:p>
        </w:tc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Osiągnięcia</w:t>
            </w:r>
          </w:p>
        </w:tc>
      </w:tr>
      <w:tr w:rsidR="00384A41" w:rsidRPr="00384A41" w:rsidTr="00392721">
        <w:trPr>
          <w:tblCellSpacing w:w="0" w:type="dxa"/>
        </w:trPr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Celujący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Oryginalność</w:t>
            </w:r>
          </w:p>
        </w:tc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Skompletowanie materiałów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Poprawna organizacja stanowiska pracy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Bezpieczne posługiwanie się narzędziami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Całościowe wykonanie zadania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Estetyczne wykonanie zadania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Dokonanie własnych modyfikacji i usprawnień</w:t>
            </w:r>
          </w:p>
        </w:tc>
      </w:tr>
      <w:tr w:rsidR="00384A41" w:rsidRPr="00384A41" w:rsidTr="00392721">
        <w:trPr>
          <w:tblCellSpacing w:w="0" w:type="dxa"/>
        </w:trPr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 dobry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Pomysłowość</w:t>
            </w:r>
          </w:p>
        </w:tc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Skompletowanie materiałów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Poprawna organizacja stanowiska </w:t>
            </w: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pracy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Bezpieczne posługiwanie się narzędziami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Całościowe wykonanie zadania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Estetyczne wykonanie zadania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Ozdobienie, poprawa funkcjonalności, itp.</w:t>
            </w:r>
          </w:p>
        </w:tc>
      </w:tr>
      <w:tr w:rsidR="00384A41" w:rsidRPr="00384A41" w:rsidTr="00392721">
        <w:trPr>
          <w:tblCellSpacing w:w="0" w:type="dxa"/>
        </w:trPr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Dobry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 zadania</w:t>
            </w:r>
          </w:p>
        </w:tc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Skompletowanie materiałów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Poprawna organizacja stanowiska pracy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Bezpieczne posługiwanie się narzędziami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Całościowe wykonanie zadania</w:t>
            </w:r>
          </w:p>
        </w:tc>
      </w:tr>
      <w:tr w:rsidR="00384A41" w:rsidRPr="00384A41" w:rsidTr="00392721">
        <w:trPr>
          <w:tblCellSpacing w:w="0" w:type="dxa"/>
        </w:trPr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Dostateczny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Zachowanie ładu i porządku oraz zasad bhp</w:t>
            </w:r>
          </w:p>
          <w:p w:rsidR="00384A41" w:rsidRPr="00384A41" w:rsidRDefault="00384A41" w:rsidP="0038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Skompletowanie materiałów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Poprawna organizacja stanowiska pracy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Bezpieczne posługiwanie się narzędziami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Angażowanie się w realizację zadania technicznego</w:t>
            </w:r>
          </w:p>
        </w:tc>
      </w:tr>
      <w:tr w:rsidR="00384A41" w:rsidRPr="00384A41" w:rsidTr="00392721">
        <w:trPr>
          <w:tblCellSpacing w:w="0" w:type="dxa"/>
        </w:trPr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Dopuszczający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do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lekcji</w:t>
            </w:r>
          </w:p>
          <w:p w:rsidR="00384A41" w:rsidRPr="00384A41" w:rsidRDefault="00384A41" w:rsidP="0038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Skompletowanie materiałów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Poprawna organizacja stanowiska pracy</w:t>
            </w:r>
          </w:p>
          <w:p w:rsidR="00384A41" w:rsidRPr="00384A41" w:rsidRDefault="00384A41" w:rsidP="00384A4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Angażowanie się w realizację zadania technicznego</w:t>
            </w:r>
          </w:p>
        </w:tc>
      </w:tr>
      <w:tr w:rsidR="00384A41" w:rsidRPr="00384A41" w:rsidTr="00392721">
        <w:trPr>
          <w:tblCellSpacing w:w="0" w:type="dxa"/>
        </w:trPr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Niedostateczny</w:t>
            </w:r>
          </w:p>
        </w:tc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przygotowanie do lekcji</w:t>
            </w:r>
          </w:p>
        </w:tc>
        <w:tc>
          <w:tcPr>
            <w:tcW w:w="28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384A41" w:rsidRPr="00384A41" w:rsidRDefault="00384A41" w:rsidP="00384A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84A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materiałów do wykonania zadania</w:t>
            </w:r>
          </w:p>
        </w:tc>
      </w:tr>
    </w:tbl>
    <w:p w:rsidR="00384A41" w:rsidRPr="00384A41" w:rsidRDefault="00384A41" w:rsidP="00384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4A41" w:rsidRPr="00384A41" w:rsidRDefault="00384A41" w:rsidP="00384A41">
      <w:pPr>
        <w:spacing w:before="28" w:after="28" w:line="312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</w:p>
    <w:sectPr w:rsidR="00384A41" w:rsidRPr="00384A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Straight New">
    <w:altName w:val="Times New Roman"/>
    <w:charset w:val="EE"/>
    <w:family w:val="auto"/>
    <w:pitch w:val="variable"/>
    <w:sig w:usb0="00000001" w:usb1="00000000" w:usb2="0000004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Garamo">
    <w:altName w:val="Times New Roman"/>
    <w:charset w:val="EE"/>
    <w:family w:val="auto"/>
    <w:pitch w:val="variable"/>
    <w:sig w:usb0="80000027" w:usb1="00000000" w:usb2="00000040" w:usb3="00000000" w:csb0="00000093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01" w:rsidRPr="00510423" w:rsidRDefault="00384A41" w:rsidP="00000A93">
    <w:pPr>
      <w:pStyle w:val="Nagwek"/>
      <w:pBdr>
        <w:between w:val="single" w:sz="4" w:space="1" w:color="4F81BD"/>
      </w:pBdr>
      <w:spacing w:line="276" w:lineRule="auto"/>
      <w:jc w:val="center"/>
      <w:rPr>
        <w:i/>
        <w:color w:val="1F497D"/>
      </w:rPr>
    </w:pPr>
    <w:r w:rsidRPr="00510423">
      <w:rPr>
        <w:i/>
        <w:color w:val="1F497D"/>
      </w:rPr>
      <w:t>Szkoła Podstawowa nr 10 im. Jana Kasprowicza w Ino</w:t>
    </w:r>
    <w:r>
      <w:rPr>
        <w:i/>
        <w:color w:val="1F497D"/>
      </w:rPr>
      <w:t>w</w:t>
    </w:r>
    <w:r w:rsidRPr="00510423">
      <w:rPr>
        <w:i/>
        <w:color w:val="1F497D"/>
      </w:rPr>
      <w:t>rocławiu</w:t>
    </w:r>
  </w:p>
  <w:p w:rsidR="00623501" w:rsidRDefault="00384A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C72"/>
    <w:multiLevelType w:val="hybridMultilevel"/>
    <w:tmpl w:val="259E8E94"/>
    <w:lvl w:ilvl="0" w:tplc="C652B9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DFB"/>
    <w:multiLevelType w:val="multilevel"/>
    <w:tmpl w:val="47A02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50CC7"/>
    <w:multiLevelType w:val="multilevel"/>
    <w:tmpl w:val="05ACD2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90749"/>
    <w:multiLevelType w:val="multilevel"/>
    <w:tmpl w:val="7B1EC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D70D7"/>
    <w:multiLevelType w:val="hybridMultilevel"/>
    <w:tmpl w:val="82FEC83E"/>
    <w:lvl w:ilvl="0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6B054B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F36B3"/>
    <w:multiLevelType w:val="multilevel"/>
    <w:tmpl w:val="69B84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555F"/>
    <w:multiLevelType w:val="multilevel"/>
    <w:tmpl w:val="D6DA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462D38"/>
    <w:multiLevelType w:val="multilevel"/>
    <w:tmpl w:val="8236D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5765A"/>
    <w:multiLevelType w:val="hybridMultilevel"/>
    <w:tmpl w:val="37AE86AC"/>
    <w:lvl w:ilvl="0" w:tplc="18F61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32CCFFA">
      <w:start w:val="24"/>
      <w:numFmt w:val="decimal"/>
      <w:lvlText w:val="%2."/>
      <w:lvlJc w:val="left"/>
      <w:pPr>
        <w:tabs>
          <w:tab w:val="num" w:pos="1361"/>
        </w:tabs>
        <w:ind w:left="1304" w:hanging="1304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3910A7"/>
    <w:multiLevelType w:val="multilevel"/>
    <w:tmpl w:val="29B6A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993E8C"/>
    <w:multiLevelType w:val="multilevel"/>
    <w:tmpl w:val="8236D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D07602"/>
    <w:multiLevelType w:val="multilevel"/>
    <w:tmpl w:val="05ACD2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8678F5"/>
    <w:multiLevelType w:val="multilevel"/>
    <w:tmpl w:val="F538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DA5C86"/>
    <w:multiLevelType w:val="multilevel"/>
    <w:tmpl w:val="A022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65793"/>
    <w:multiLevelType w:val="hybridMultilevel"/>
    <w:tmpl w:val="0480FF0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71846D82">
      <w:start w:val="16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AB361A2"/>
    <w:multiLevelType w:val="multilevel"/>
    <w:tmpl w:val="7B1EC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A77C5"/>
    <w:multiLevelType w:val="hybridMultilevel"/>
    <w:tmpl w:val="B91ACBC8"/>
    <w:lvl w:ilvl="0" w:tplc="0415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17">
    <w:nsid w:val="3367332C"/>
    <w:multiLevelType w:val="multilevel"/>
    <w:tmpl w:val="97E4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893D40"/>
    <w:multiLevelType w:val="multilevel"/>
    <w:tmpl w:val="FB80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8A6AC6"/>
    <w:multiLevelType w:val="hybridMultilevel"/>
    <w:tmpl w:val="E82EDAE8"/>
    <w:lvl w:ilvl="0" w:tplc="46B054B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82713B"/>
    <w:multiLevelType w:val="multilevel"/>
    <w:tmpl w:val="7B1EC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383EF2"/>
    <w:multiLevelType w:val="multilevel"/>
    <w:tmpl w:val="75860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A71E36"/>
    <w:multiLevelType w:val="multilevel"/>
    <w:tmpl w:val="05ACD2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B81251"/>
    <w:multiLevelType w:val="multilevel"/>
    <w:tmpl w:val="F538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3B2D73"/>
    <w:multiLevelType w:val="multilevel"/>
    <w:tmpl w:val="A242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235A03"/>
    <w:multiLevelType w:val="hybridMultilevel"/>
    <w:tmpl w:val="EDDE265C"/>
    <w:lvl w:ilvl="0" w:tplc="CBA4050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CD50CC"/>
    <w:multiLevelType w:val="multilevel"/>
    <w:tmpl w:val="47A02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1745EB"/>
    <w:multiLevelType w:val="multilevel"/>
    <w:tmpl w:val="29B6A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A84FF0"/>
    <w:multiLevelType w:val="multilevel"/>
    <w:tmpl w:val="F538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CC02A4"/>
    <w:multiLevelType w:val="multilevel"/>
    <w:tmpl w:val="75860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80860"/>
    <w:multiLevelType w:val="multilevel"/>
    <w:tmpl w:val="97E46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D69B7"/>
    <w:multiLevelType w:val="hybridMultilevel"/>
    <w:tmpl w:val="AE6A8742"/>
    <w:lvl w:ilvl="0" w:tplc="46B054B6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56"/>
        </w:tabs>
        <w:ind w:left="65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76"/>
        </w:tabs>
        <w:ind w:left="72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96"/>
        </w:tabs>
        <w:ind w:left="7996" w:hanging="360"/>
      </w:pPr>
      <w:rPr>
        <w:rFonts w:ascii="Wingdings" w:hAnsi="Wingdings" w:hint="default"/>
      </w:rPr>
    </w:lvl>
  </w:abstractNum>
  <w:abstractNum w:abstractNumId="32">
    <w:nsid w:val="67503338"/>
    <w:multiLevelType w:val="singleLevel"/>
    <w:tmpl w:val="64AC7546"/>
    <w:lvl w:ilvl="0">
      <w:start w:val="1"/>
      <w:numFmt w:val="bullet"/>
      <w:pStyle w:val="Listapunktowana"/>
      <w:lvlText w:val=""/>
      <w:lvlJc w:val="left"/>
      <w:pPr>
        <w:tabs>
          <w:tab w:val="num" w:pos="417"/>
        </w:tabs>
        <w:ind w:left="284" w:hanging="227"/>
      </w:pPr>
      <w:rPr>
        <w:rFonts w:ascii="Symbol" w:hAnsi="Symbol" w:hint="default"/>
        <w:sz w:val="18"/>
      </w:rPr>
    </w:lvl>
  </w:abstractNum>
  <w:abstractNum w:abstractNumId="33">
    <w:nsid w:val="68861E1F"/>
    <w:multiLevelType w:val="multilevel"/>
    <w:tmpl w:val="75860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5645BA"/>
    <w:multiLevelType w:val="multilevel"/>
    <w:tmpl w:val="29B6A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2434B4"/>
    <w:multiLevelType w:val="multilevel"/>
    <w:tmpl w:val="47A029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5E3D8E"/>
    <w:multiLevelType w:val="multilevel"/>
    <w:tmpl w:val="8236DD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2D3E41"/>
    <w:multiLevelType w:val="hybridMultilevel"/>
    <w:tmpl w:val="37AE86AC"/>
    <w:lvl w:ilvl="0" w:tplc="18F61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32CCFFA">
      <w:start w:val="24"/>
      <w:numFmt w:val="decimal"/>
      <w:lvlText w:val="%2."/>
      <w:lvlJc w:val="left"/>
      <w:pPr>
        <w:tabs>
          <w:tab w:val="num" w:pos="1361"/>
        </w:tabs>
        <w:ind w:left="1304" w:hanging="1304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30"/>
  </w:num>
  <w:num w:numId="3">
    <w:abstractNumId w:val="28"/>
  </w:num>
  <w:num w:numId="4">
    <w:abstractNumId w:val="5"/>
  </w:num>
  <w:num w:numId="5">
    <w:abstractNumId w:val="33"/>
  </w:num>
  <w:num w:numId="6">
    <w:abstractNumId w:val="24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11"/>
  </w:num>
  <w:num w:numId="12">
    <w:abstractNumId w:val="13"/>
  </w:num>
  <w:num w:numId="13">
    <w:abstractNumId w:val="18"/>
  </w:num>
  <w:num w:numId="14">
    <w:abstractNumId w:val="6"/>
  </w:num>
  <w:num w:numId="15">
    <w:abstractNumId w:val="4"/>
  </w:num>
  <w:num w:numId="16">
    <w:abstractNumId w:val="16"/>
  </w:num>
  <w:num w:numId="17">
    <w:abstractNumId w:val="14"/>
  </w:num>
  <w:num w:numId="18">
    <w:abstractNumId w:val="31"/>
  </w:num>
  <w:num w:numId="19">
    <w:abstractNumId w:val="0"/>
  </w:num>
  <w:num w:numId="20">
    <w:abstractNumId w:val="19"/>
  </w:num>
  <w:num w:numId="21">
    <w:abstractNumId w:val="8"/>
  </w:num>
  <w:num w:numId="22">
    <w:abstractNumId w:val="17"/>
  </w:num>
  <w:num w:numId="23">
    <w:abstractNumId w:val="12"/>
  </w:num>
  <w:num w:numId="24">
    <w:abstractNumId w:val="29"/>
  </w:num>
  <w:num w:numId="25">
    <w:abstractNumId w:val="27"/>
  </w:num>
  <w:num w:numId="26">
    <w:abstractNumId w:val="36"/>
  </w:num>
  <w:num w:numId="27">
    <w:abstractNumId w:val="20"/>
  </w:num>
  <w:num w:numId="28">
    <w:abstractNumId w:val="26"/>
  </w:num>
  <w:num w:numId="29">
    <w:abstractNumId w:val="2"/>
  </w:num>
  <w:num w:numId="30">
    <w:abstractNumId w:val="23"/>
  </w:num>
  <w:num w:numId="31">
    <w:abstractNumId w:val="34"/>
  </w:num>
  <w:num w:numId="32">
    <w:abstractNumId w:val="21"/>
  </w:num>
  <w:num w:numId="33">
    <w:abstractNumId w:val="7"/>
  </w:num>
  <w:num w:numId="34">
    <w:abstractNumId w:val="3"/>
  </w:num>
  <w:num w:numId="35">
    <w:abstractNumId w:val="35"/>
  </w:num>
  <w:num w:numId="36">
    <w:abstractNumId w:val="22"/>
  </w:num>
  <w:num w:numId="37">
    <w:abstractNumId w:val="2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41"/>
    <w:rsid w:val="00384A41"/>
    <w:rsid w:val="00B6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4A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agwek1"/>
    <w:next w:val="Normalny"/>
    <w:link w:val="Nagwek3Znak"/>
    <w:qFormat/>
    <w:rsid w:val="00384A41"/>
    <w:pPr>
      <w:suppressAutoHyphens/>
      <w:spacing w:before="280" w:after="80"/>
      <w:outlineLvl w:val="2"/>
    </w:pPr>
    <w:rPr>
      <w:rFonts w:ascii="EFN Straight New" w:hAnsi="EFN Straight New"/>
      <w:bCs w:val="0"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4A4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384A41"/>
    <w:rPr>
      <w:rFonts w:ascii="EFN Straight New" w:eastAsia="Times New Roman" w:hAnsi="EFN Straight New" w:cs="Times New Roman"/>
      <w:b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384A41"/>
  </w:style>
  <w:style w:type="table" w:styleId="Tabela-Siatka">
    <w:name w:val="Table Grid"/>
    <w:basedOn w:val="Standardowy"/>
    <w:rsid w:val="00384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4A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84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A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4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A4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4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384A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84A41"/>
    <w:pPr>
      <w:tabs>
        <w:tab w:val="left" w:pos="360"/>
      </w:tabs>
      <w:spacing w:after="0"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Listanumerowana"/>
    <w:semiHidden/>
    <w:rsid w:val="00384A41"/>
    <w:pPr>
      <w:numPr>
        <w:numId w:val="38"/>
      </w:numPr>
      <w:tabs>
        <w:tab w:val="clear" w:pos="417"/>
        <w:tab w:val="num" w:pos="360"/>
      </w:tabs>
      <w:suppressAutoHyphens/>
      <w:ind w:left="360" w:right="113" w:hanging="360"/>
      <w:contextualSpacing w:val="0"/>
    </w:pPr>
    <w:rPr>
      <w:rFonts w:ascii="EFN Garamo" w:hAnsi="EFN Garamo"/>
      <w:sz w:val="19"/>
      <w:szCs w:val="20"/>
    </w:rPr>
  </w:style>
  <w:style w:type="paragraph" w:customStyle="1" w:styleId="Tekst1linia">
    <w:name w:val="Tekst 1 linia"/>
    <w:basedOn w:val="Normalny"/>
    <w:rsid w:val="00384A41"/>
    <w:pPr>
      <w:spacing w:after="0" w:line="240" w:lineRule="auto"/>
    </w:pPr>
    <w:rPr>
      <w:rFonts w:ascii="Calibri" w:eastAsia="Calibri" w:hAnsi="Calibri" w:cs="Times New Roman"/>
    </w:rPr>
  </w:style>
  <w:style w:type="paragraph" w:styleId="Listanumerowana">
    <w:name w:val="List Number"/>
    <w:basedOn w:val="Normalny"/>
    <w:uiPriority w:val="99"/>
    <w:semiHidden/>
    <w:unhideWhenUsed/>
    <w:rsid w:val="00384A41"/>
    <w:pPr>
      <w:numPr>
        <w:numId w:val="3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84A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basedOn w:val="Nagwek1"/>
    <w:next w:val="Normalny"/>
    <w:link w:val="Nagwek3Znak"/>
    <w:qFormat/>
    <w:rsid w:val="00384A41"/>
    <w:pPr>
      <w:suppressAutoHyphens/>
      <w:spacing w:before="280" w:after="80"/>
      <w:outlineLvl w:val="2"/>
    </w:pPr>
    <w:rPr>
      <w:rFonts w:ascii="EFN Straight New" w:hAnsi="EFN Straight New"/>
      <w:bCs w:val="0"/>
      <w:kern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4A4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384A41"/>
    <w:rPr>
      <w:rFonts w:ascii="EFN Straight New" w:eastAsia="Times New Roman" w:hAnsi="EFN Straight New" w:cs="Times New Roman"/>
      <w:b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384A41"/>
  </w:style>
  <w:style w:type="table" w:styleId="Tabela-Siatka">
    <w:name w:val="Table Grid"/>
    <w:basedOn w:val="Standardowy"/>
    <w:rsid w:val="00384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4A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84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4A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4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A4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A4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384A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84A41"/>
    <w:pPr>
      <w:tabs>
        <w:tab w:val="left" w:pos="360"/>
      </w:tabs>
      <w:spacing w:after="0"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A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Listanumerowana"/>
    <w:semiHidden/>
    <w:rsid w:val="00384A41"/>
    <w:pPr>
      <w:numPr>
        <w:numId w:val="38"/>
      </w:numPr>
      <w:tabs>
        <w:tab w:val="clear" w:pos="417"/>
        <w:tab w:val="num" w:pos="360"/>
      </w:tabs>
      <w:suppressAutoHyphens/>
      <w:ind w:left="360" w:right="113" w:hanging="360"/>
      <w:contextualSpacing w:val="0"/>
    </w:pPr>
    <w:rPr>
      <w:rFonts w:ascii="EFN Garamo" w:hAnsi="EFN Garamo"/>
      <w:sz w:val="19"/>
      <w:szCs w:val="20"/>
    </w:rPr>
  </w:style>
  <w:style w:type="paragraph" w:customStyle="1" w:styleId="Tekst1linia">
    <w:name w:val="Tekst 1 linia"/>
    <w:basedOn w:val="Normalny"/>
    <w:rsid w:val="00384A41"/>
    <w:pPr>
      <w:spacing w:after="0" w:line="240" w:lineRule="auto"/>
    </w:pPr>
    <w:rPr>
      <w:rFonts w:ascii="Calibri" w:eastAsia="Calibri" w:hAnsi="Calibri" w:cs="Times New Roman"/>
    </w:rPr>
  </w:style>
  <w:style w:type="paragraph" w:styleId="Listanumerowana">
    <w:name w:val="List Number"/>
    <w:basedOn w:val="Normalny"/>
    <w:uiPriority w:val="99"/>
    <w:semiHidden/>
    <w:unhideWhenUsed/>
    <w:rsid w:val="00384A41"/>
    <w:pPr>
      <w:numPr>
        <w:numId w:val="3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1279</Words>
  <Characters>7674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2015-09-07T12:59:00Z</dcterms:created>
  <dcterms:modified xsi:type="dcterms:W3CDTF">2015-09-07T13:03:00Z</dcterms:modified>
</cp:coreProperties>
</file>